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9005" w:type="dxa"/>
        <w:tblLayout w:type="fixed"/>
        <w:tblLook w:val="06A0" w:firstRow="1" w:lastRow="0" w:firstColumn="1" w:lastColumn="0" w:noHBand="1" w:noVBand="1"/>
      </w:tblPr>
      <w:tblGrid>
        <w:gridCol w:w="9005"/>
      </w:tblGrid>
      <w:tr w:rsidR="2AD6E99E" w:rsidTr="51C36721" w14:paraId="5C501F87" w14:textId="77777777">
        <w:trPr>
          <w:trHeight w:val="300"/>
        </w:trPr>
        <w:tc>
          <w:tcPr>
            <w:tcW w:w="9005" w:type="dxa"/>
            <w:tcMar/>
          </w:tcPr>
          <w:p w:rsidR="583B8D1C" w:rsidP="51C36721" w:rsidRDefault="583B8D1C" w14:paraId="04236269" w14:textId="13EECD6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583B8D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Subject:</w:t>
            </w:r>
            <w:r w:rsidRPr="51C36721" w:rsidR="583B8D1C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C36721" w:rsidR="00FB2DBB">
              <w:rPr>
                <w:rFonts w:ascii="Calibri" w:hAnsi="Calibri" w:eastAsia="Calibri" w:cs="Calibri" w:asciiTheme="minorAscii" w:hAnsiTheme="minorAscii" w:eastAsiaTheme="minorAscii" w:cstheme="minorAscii"/>
              </w:rPr>
              <w:t>Sociology</w:t>
            </w:r>
          </w:p>
        </w:tc>
      </w:tr>
      <w:tr w:rsidR="2AD6E99E" w:rsidTr="51C36721" w14:paraId="3D3BFC7D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2AD6E99E" w:rsidP="51C36721" w:rsidRDefault="7632E4E6" w14:paraId="6BAF92B8" w14:textId="2FEA369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7632E4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Task:</w:t>
            </w:r>
          </w:p>
        </w:tc>
      </w:tr>
      <w:tr w:rsidR="002C0356" w:rsidTr="51C36721" w14:paraId="66AD59E8" w14:textId="77777777">
        <w:trPr>
          <w:trHeight w:val="300"/>
        </w:trPr>
        <w:tc>
          <w:tcPr>
            <w:tcW w:w="9005" w:type="dxa"/>
            <w:shd w:val="clear" w:color="auto" w:fill="FFFFFF" w:themeFill="background1"/>
            <w:tcMar/>
          </w:tcPr>
          <w:p w:rsidRPr="00E75184" w:rsidR="00FB2DBB" w:rsidP="51C36721" w:rsidRDefault="00FB2DBB" w14:paraId="70F63A8B" w14:textId="220708A6">
            <w:pPr>
              <w:pStyle w:val="Defaul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1C36721" w:rsidR="00FB2D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Complete the research tasks </w:t>
            </w:r>
            <w:r w:rsidRPr="51C36721" w:rsidR="00FB2D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 order to</w:t>
            </w:r>
            <w:r w:rsidRPr="51C36721" w:rsidR="00FB2D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answer the essay question; ‘</w:t>
            </w:r>
            <w:r w:rsidRPr="51C36721" w:rsidR="00FB2DB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shd w:val="clear" w:color="auto" w:fill="FAF9F8"/>
              </w:rPr>
              <w:t>Applying material from the item and your knowledge, evaluate the usefulness of Marxist approaches in understanding Societ</w:t>
            </w:r>
            <w:r w:rsidRPr="51C36721" w:rsidR="00E25E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shd w:val="clear" w:color="auto" w:fill="FAF9F8"/>
              </w:rPr>
              <w:t>y</w:t>
            </w:r>
            <w:r w:rsidRPr="51C36721" w:rsidR="0053397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shd w:val="clear" w:color="auto" w:fill="FAF9F8"/>
              </w:rPr>
              <w:t>’.</w:t>
            </w:r>
          </w:p>
          <w:p w:rsidRPr="0CED7E62" w:rsidR="002C0356" w:rsidP="51C36721" w:rsidRDefault="002C0356" w14:paraId="528C2D29" w14:textId="1074EEB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="2AD6E99E" w:rsidTr="51C36721" w14:paraId="61C2F101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11F108D8" w:rsidP="51C36721" w:rsidRDefault="11F108D8" w14:paraId="0CBB5A8F" w14:textId="38655F34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11F10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Why is this </w:t>
            </w:r>
            <w:r w:rsidRPr="51C36721" w:rsidR="11F10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required</w:t>
            </w:r>
            <w:r w:rsidRPr="51C36721" w:rsidR="11F10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for September?</w:t>
            </w:r>
          </w:p>
        </w:tc>
      </w:tr>
      <w:tr w:rsidR="0CED7E62" w:rsidTr="51C36721" w14:paraId="1D617841" w14:textId="77777777">
        <w:trPr>
          <w:trHeight w:val="300"/>
        </w:trPr>
        <w:tc>
          <w:tcPr>
            <w:tcW w:w="9005" w:type="dxa"/>
            <w:tcMar/>
          </w:tcPr>
          <w:p w:rsidRPr="00E75184" w:rsidR="0CED7E62" w:rsidP="51C36721" w:rsidRDefault="00AF679A" w14:paraId="5C0BA8C6" w14:textId="56B10FFA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</w:rPr>
            </w:pPr>
            <w:r w:rsidRPr="51C36721" w:rsidR="00AF679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Across all three papers, you need to know the Sociological theories in-depth and be able to apply them to a range of examples. Possessing good understanding on this will provide you with the confidence to write detailed exam questions.</w:t>
            </w:r>
          </w:p>
        </w:tc>
      </w:tr>
      <w:tr w:rsidR="2AD6E99E" w:rsidTr="51C36721" w14:paraId="5CE1B400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2AD6E99E" w:rsidP="51C36721" w:rsidRDefault="2D6AA5F8" w14:paraId="448196C4" w14:textId="6B8FCB5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2D6AA5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What </w:t>
            </w:r>
            <w:r w:rsidRPr="51C36721" w:rsidR="2EAB9F0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Assessment/</w:t>
            </w:r>
            <w:r w:rsidRPr="51C36721" w:rsidR="2D6AA5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Feedback should you expect?</w:t>
            </w:r>
          </w:p>
        </w:tc>
      </w:tr>
      <w:tr w:rsidR="2AD6E99E" w:rsidTr="51C36721" w14:paraId="6CFE79A3" w14:textId="77777777">
        <w:trPr>
          <w:trHeight w:val="300"/>
        </w:trPr>
        <w:tc>
          <w:tcPr>
            <w:tcW w:w="9005" w:type="dxa"/>
            <w:tcMar/>
          </w:tcPr>
          <w:p w:rsidR="2AD6E99E" w:rsidP="51C36721" w:rsidRDefault="0019336B" w14:paraId="4DAACE4E" w14:textId="3251299F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1C36721" w:rsidR="001933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There will be </w:t>
            </w:r>
            <w:r w:rsidRPr="51C36721" w:rsidR="00950971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quizzing and an assessment</w:t>
            </w:r>
            <w:r w:rsidRPr="51C36721" w:rsidR="001933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51C36721" w:rsidR="00BB546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Your teacher will look through your work and whole class feedback will be given</w:t>
            </w:r>
            <w:r w:rsidRPr="51C36721" w:rsidR="0019336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w:rsidR="0CED7E62" w:rsidTr="51C36721" w14:paraId="21E3770B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23B7168D" w:rsidP="51C36721" w:rsidRDefault="23B7168D" w14:paraId="1047B150" w14:textId="1404C11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23B716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Time this task (s) should take:</w:t>
            </w:r>
          </w:p>
        </w:tc>
      </w:tr>
      <w:tr w:rsidR="0CED7E62" w:rsidTr="51C36721" w14:paraId="3F532B37" w14:textId="77777777">
        <w:trPr>
          <w:trHeight w:val="300"/>
        </w:trPr>
        <w:tc>
          <w:tcPr>
            <w:tcW w:w="9005" w:type="dxa"/>
            <w:tcMar/>
          </w:tcPr>
          <w:p w:rsidR="0CED7E62" w:rsidP="51C36721" w:rsidRDefault="4A48F89B" w14:paraId="1F0C63A4" w14:textId="2D305C74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4A48F89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C36721" w:rsidR="002F7C0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 minimum of two </w:t>
            </w:r>
            <w:r w:rsidRPr="51C36721" w:rsidR="0036518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to three </w:t>
            </w:r>
            <w:r w:rsidRPr="51C36721" w:rsidR="002F7C07">
              <w:rPr>
                <w:rFonts w:ascii="Calibri" w:hAnsi="Calibri" w:eastAsia="Calibri" w:cs="Calibri" w:asciiTheme="minorAscii" w:hAnsiTheme="minorAscii" w:eastAsiaTheme="minorAscii" w:cstheme="minorAscii"/>
              </w:rPr>
              <w:t>hours.</w:t>
            </w:r>
          </w:p>
        </w:tc>
      </w:tr>
      <w:tr w:rsidR="0CED7E62" w:rsidTr="51C36721" w14:paraId="3384049D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23B7168D" w:rsidP="51C36721" w:rsidRDefault="23B7168D" w14:paraId="76DE38BE" w14:textId="73B5A4D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23B716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Suggested links or other resources to support:</w:t>
            </w:r>
          </w:p>
        </w:tc>
      </w:tr>
      <w:tr w:rsidR="0CED7E62" w:rsidTr="51C36721" w14:paraId="02E0E121" w14:textId="77777777">
        <w:trPr>
          <w:trHeight w:val="300"/>
        </w:trPr>
        <w:tc>
          <w:tcPr>
            <w:tcW w:w="9005" w:type="dxa"/>
            <w:tcMar/>
          </w:tcPr>
          <w:p w:rsidR="299B6B34" w:rsidP="51C36721" w:rsidRDefault="002F5EB4" w14:paraId="3BEF923B" w14:textId="524DE4EB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002F5EB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Absolutes </w:t>
            </w:r>
            <w:r w:rsidRPr="51C36721" w:rsidR="006706EC">
              <w:rPr>
                <w:rFonts w:ascii="Calibri" w:hAnsi="Calibri" w:eastAsia="Calibri" w:cs="Calibri" w:asciiTheme="minorAscii" w:hAnsiTheme="minorAscii" w:eastAsiaTheme="minorAscii" w:cstheme="minorAscii"/>
              </w:rPr>
              <w:t>on</w:t>
            </w:r>
            <w:r w:rsidRPr="51C36721" w:rsidR="002F5EB4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Families and Households and Education are available on the VLE.</w:t>
            </w:r>
          </w:p>
          <w:p w:rsidR="005B4FD8" w:rsidP="51C36721" w:rsidRDefault="005B4FD8" w14:paraId="1153EC8E" w14:textId="1B42DCC6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005B4FD8">
              <w:rPr>
                <w:rFonts w:ascii="Calibri" w:hAnsi="Calibri" w:eastAsia="Calibri" w:cs="Calibri" w:asciiTheme="minorAscii" w:hAnsiTheme="minorAscii" w:eastAsiaTheme="minorAscii" w:cstheme="minorAscii"/>
              </w:rPr>
              <w:t>Use the following websites to enhance your sociological knowledge:</w:t>
            </w:r>
          </w:p>
          <w:p w:rsidR="000943AB" w:rsidP="51C36721" w:rsidRDefault="000943AB" w14:paraId="3BBCED90" w14:textId="5AE7E360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bf2e7bdf79ba4d26">
              <w:r w:rsidRPr="51C36721" w:rsidR="000943A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Knowledge | AQA A-level Sociology Revision | The Sociology Teacher</w:t>
              </w:r>
            </w:hyperlink>
            <w:r w:rsidRPr="51C36721" w:rsidR="000943A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="000943AB">
              <w:drawing>
                <wp:inline wp14:editId="672DAB3A" wp14:anchorId="76A48AC9">
                  <wp:extent cx="723900" cy="701830"/>
                  <wp:effectExtent l="0" t="0" r="0" b="3175"/>
                  <wp:docPr id="1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24eba6bc14c1435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23900" cy="70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3AB" w:rsidP="51C36721" w:rsidRDefault="000943AB" w14:paraId="0D0AB00C" w14:textId="15532D9C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f499d7427a874003">
              <w:r w:rsidRPr="51C36721" w:rsidR="000943AB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The Sociology Guy – Helping students understand society</w:t>
              </w:r>
            </w:hyperlink>
            <w:r w:rsidRPr="51C36721" w:rsidR="000943A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="000943AB">
              <w:drawing>
                <wp:inline wp14:editId="469B4B32" wp14:anchorId="330982A7">
                  <wp:extent cx="572442" cy="565150"/>
                  <wp:effectExtent l="0" t="0" r="0" b="6350"/>
                  <wp:docPr id="2" name="Picture 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3ca41f87fa05449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72442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3AB" w:rsidP="51C36721" w:rsidRDefault="000943AB" w14:paraId="576C194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0109B6" w:rsidP="51C36721" w:rsidRDefault="000109B6" w14:paraId="5192574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4a6eab68bb44410c">
              <w:r w:rsidRPr="51C36721" w:rsidR="000109B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Education Topic Videos for AQA A-Level Sociology | Collections | Sociology | tutor2u</w:t>
              </w:r>
            </w:hyperlink>
          </w:p>
          <w:p w:rsidR="000109B6" w:rsidP="51C36721" w:rsidRDefault="000109B6" w14:paraId="72DA5E4B" w14:textId="762A12C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000109B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="000109B6">
              <w:drawing>
                <wp:inline wp14:editId="0843783A" wp14:anchorId="7899BC86">
                  <wp:extent cx="695325" cy="623525"/>
                  <wp:effectExtent l="0" t="0" r="0" b="5715"/>
                  <wp:docPr id="3" name="Picture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/>
                        </pic:nvPicPr>
                        <pic:blipFill>
                          <a:blip r:embed="R109cc0f2a6e84a3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95325" cy="62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9B6">
              <w:drawing>
                <wp:inline wp14:editId="4D6A7F5C" wp14:anchorId="471E7484">
                  <wp:extent cx="638175" cy="622982"/>
                  <wp:effectExtent l="0" t="0" r="0" b="5715"/>
                  <wp:docPr id="4" name="Picture 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ef23b11acd0a487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8175" cy="62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CED7E62" w:rsidTr="51C36721" w14:paraId="60CFABC1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356573B1" w:rsidP="51C36721" w:rsidRDefault="356573B1" w14:paraId="5EF996D4" w14:textId="09219E3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356573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Optional Extra tasks:</w:t>
            </w:r>
          </w:p>
        </w:tc>
      </w:tr>
      <w:tr w:rsidR="0CED7E62" w:rsidTr="51C36721" w14:paraId="1580DCBE" w14:textId="77777777">
        <w:trPr>
          <w:trHeight w:val="300"/>
        </w:trPr>
        <w:tc>
          <w:tcPr>
            <w:tcW w:w="9005" w:type="dxa"/>
            <w:tcMar/>
          </w:tcPr>
          <w:p w:rsidR="16794854" w:rsidP="51C36721" w:rsidRDefault="00F752C5" w14:paraId="6F6EDCB5" w14:textId="2659C2E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Watch the videos on Consensus and Conflict Theories; </w:t>
            </w:r>
            <w:hyperlink r:id="Rf255dab097d64e8e">
              <w:r w:rsidRPr="51C36721" w:rsidR="007D167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Education Topic Videos for AQA A-Level Sociology | Collections | Sociology | tutor2u</w:t>
              </w:r>
            </w:hyperlink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make detail notes. Take a not</w:t>
            </w:r>
            <w:r w:rsidRPr="51C36721" w:rsidR="003E734B">
              <w:rPr>
                <w:rFonts w:ascii="Calibri" w:hAnsi="Calibri" w:eastAsia="Calibri" w:cs="Calibri" w:asciiTheme="minorAscii" w:hAnsiTheme="minorAscii" w:eastAsiaTheme="minorAscii" w:cstheme="minorAscii"/>
              </w:rPr>
              <w:t>e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>on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>key-sociologists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what they say and 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>key-words</w:t>
            </w:r>
            <w:r w:rsidRPr="51C36721" w:rsidR="00F752C5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  <w:r w:rsidRPr="51C36721" w:rsidR="003E734B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="003E734B">
              <w:drawing>
                <wp:inline wp14:editId="0464B17F" wp14:anchorId="0EBF9C83">
                  <wp:extent cx="628650" cy="555859"/>
                  <wp:effectExtent l="0" t="0" r="0" b="0"/>
                  <wp:docPr id="5" name="Picture 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5"/>
                          <pic:cNvPicPr/>
                        </pic:nvPicPr>
                        <pic:blipFill>
                          <a:blip r:embed="R5b4752499b2e43bf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28650" cy="5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</w:p>
          <w:p w:rsidR="16794854" w:rsidP="51C36721" w:rsidRDefault="00F752C5" w14:paraId="2C9E491E" w14:textId="1BE8B30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  <w:p w:rsidR="16794854" w:rsidP="51C36721" w:rsidRDefault="00F752C5" w14:paraId="331D43A2" w14:textId="2BF582D8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51C36721" w:rsidR="02D1C07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Free online course with the Open University:</w:t>
            </w:r>
          </w:p>
          <w:p w:rsidR="16794854" w:rsidP="51C36721" w:rsidRDefault="00F752C5" w14:paraId="21171B1C" w14:textId="2B12241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hyperlink r:id="Rb8fffdf9f5484e2f">
              <w:r w:rsidRPr="51C36721" w:rsidR="02D1C079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n-US"/>
                </w:rPr>
                <w:t>https://www.open.edu/openlearn/education-development/childhood-the-digital-age/content-section-overview?active-tab=description-tab</w:t>
              </w:r>
            </w:hyperlink>
          </w:p>
          <w:p w:rsidR="16794854" w:rsidP="51C36721" w:rsidRDefault="00F752C5" w14:paraId="10D735B0" w14:textId="684961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CED7E62" w:rsidTr="51C36721" w14:paraId="363ADCFC" w14:textId="77777777">
        <w:trPr>
          <w:trHeight w:val="300"/>
        </w:trPr>
        <w:tc>
          <w:tcPr>
            <w:tcW w:w="9005" w:type="dxa"/>
            <w:shd w:val="clear" w:color="auto" w:fill="E7E6E6" w:themeFill="background2"/>
            <w:tcMar/>
          </w:tcPr>
          <w:p w:rsidR="06991F8B" w:rsidP="51C36721" w:rsidRDefault="06991F8B" w14:paraId="11827864" w14:textId="40C9120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1C36721" w:rsidR="06991F8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How will this link to independent study tasks in September?</w:t>
            </w:r>
          </w:p>
        </w:tc>
      </w:tr>
      <w:tr w:rsidR="0CED7E62" w:rsidTr="51C36721" w14:paraId="39AD9DB7" w14:textId="77777777">
        <w:trPr>
          <w:trHeight w:val="300"/>
        </w:trPr>
        <w:tc>
          <w:tcPr>
            <w:tcW w:w="9005" w:type="dxa"/>
            <w:tcMar/>
          </w:tcPr>
          <w:p w:rsidR="2C386E2D" w:rsidP="51C36721" w:rsidRDefault="0099778F" w14:paraId="2043FBF3" w14:textId="333E2AC8">
            <w:pPr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1C36721" w:rsidR="0099778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It will extend your knowledge of </w:t>
            </w:r>
            <w:r w:rsidRPr="51C36721" w:rsidR="0099778F">
              <w:rPr>
                <w:rFonts w:ascii="Calibri" w:hAnsi="Calibri" w:eastAsia="Calibri" w:cs="Calibri" w:asciiTheme="minorAscii" w:hAnsiTheme="minorAscii" w:eastAsiaTheme="minorAscii" w:cstheme="minorAscii"/>
              </w:rPr>
              <w:t>key</w:t>
            </w:r>
            <w:r w:rsidRPr="51C36721" w:rsidR="65492B9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51C36721" w:rsidR="0099778F">
              <w:rPr>
                <w:rFonts w:ascii="Calibri" w:hAnsi="Calibri" w:eastAsia="Calibri" w:cs="Calibri" w:asciiTheme="minorAscii" w:hAnsiTheme="minorAscii" w:eastAsiaTheme="minorAscii" w:cstheme="minorAscii"/>
              </w:rPr>
              <w:t>theories</w:t>
            </w:r>
            <w:r w:rsidRPr="51C36721" w:rsidR="0099778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and concepts ready to apply to the topics in September.</w:t>
            </w:r>
          </w:p>
        </w:tc>
      </w:tr>
    </w:tbl>
    <w:p w:rsidR="2AD6E99E" w:rsidP="2AD6E99E" w:rsidRDefault="2AD6E99E" w14:paraId="40771FAF" w14:textId="5FE16F65"/>
    <w:sectPr w:rsidR="2AD6E9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Xx71h05" int2:invalidationBookmarkName="" int2:hashCode="z0pCY4TC3NQMXh" int2:id="EGi1KrB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F3898A"/>
    <w:rsid w:val="000109B6"/>
    <w:rsid w:val="000943AB"/>
    <w:rsid w:val="0019336B"/>
    <w:rsid w:val="002C0356"/>
    <w:rsid w:val="002F5EB4"/>
    <w:rsid w:val="002F7C07"/>
    <w:rsid w:val="003518BA"/>
    <w:rsid w:val="0036518A"/>
    <w:rsid w:val="003A71D4"/>
    <w:rsid w:val="003D3216"/>
    <w:rsid w:val="003E734B"/>
    <w:rsid w:val="00407E15"/>
    <w:rsid w:val="00501A7D"/>
    <w:rsid w:val="00533978"/>
    <w:rsid w:val="005B4FD8"/>
    <w:rsid w:val="005E7F88"/>
    <w:rsid w:val="006706EC"/>
    <w:rsid w:val="00775955"/>
    <w:rsid w:val="007D1677"/>
    <w:rsid w:val="00950971"/>
    <w:rsid w:val="0099778F"/>
    <w:rsid w:val="00AF679A"/>
    <w:rsid w:val="00BB5465"/>
    <w:rsid w:val="00C71D3E"/>
    <w:rsid w:val="00E25EA5"/>
    <w:rsid w:val="00E5775B"/>
    <w:rsid w:val="00E75184"/>
    <w:rsid w:val="00F752C5"/>
    <w:rsid w:val="00FB2DBB"/>
    <w:rsid w:val="01B516FF"/>
    <w:rsid w:val="02D1C079"/>
    <w:rsid w:val="06991F8B"/>
    <w:rsid w:val="07D7D4CA"/>
    <w:rsid w:val="07F3898A"/>
    <w:rsid w:val="08C0AB33"/>
    <w:rsid w:val="0972C0BC"/>
    <w:rsid w:val="0AF68104"/>
    <w:rsid w:val="0CED7E62"/>
    <w:rsid w:val="0E5DB039"/>
    <w:rsid w:val="11F108D8"/>
    <w:rsid w:val="132742BE"/>
    <w:rsid w:val="16794854"/>
    <w:rsid w:val="169736D2"/>
    <w:rsid w:val="1CFC9292"/>
    <w:rsid w:val="1D481546"/>
    <w:rsid w:val="1D9B1FDE"/>
    <w:rsid w:val="1DA6120E"/>
    <w:rsid w:val="1DAC480D"/>
    <w:rsid w:val="1FEF0994"/>
    <w:rsid w:val="207FB608"/>
    <w:rsid w:val="2295591A"/>
    <w:rsid w:val="23B7168D"/>
    <w:rsid w:val="24FD793A"/>
    <w:rsid w:val="25432C88"/>
    <w:rsid w:val="26B72576"/>
    <w:rsid w:val="28D60528"/>
    <w:rsid w:val="299B6B34"/>
    <w:rsid w:val="2AD6E99E"/>
    <w:rsid w:val="2C386E2D"/>
    <w:rsid w:val="2D6AA5F8"/>
    <w:rsid w:val="2EAB9F0C"/>
    <w:rsid w:val="30F4A67B"/>
    <w:rsid w:val="3344BBA6"/>
    <w:rsid w:val="356573B1"/>
    <w:rsid w:val="35E27575"/>
    <w:rsid w:val="3784F09F"/>
    <w:rsid w:val="37996791"/>
    <w:rsid w:val="37BA31F3"/>
    <w:rsid w:val="37DFB5EC"/>
    <w:rsid w:val="383E6415"/>
    <w:rsid w:val="3920C100"/>
    <w:rsid w:val="39CE90E5"/>
    <w:rsid w:val="3B152B9F"/>
    <w:rsid w:val="3CB3270F"/>
    <w:rsid w:val="3EF2D26B"/>
    <w:rsid w:val="4043A1BC"/>
    <w:rsid w:val="41B7BEDB"/>
    <w:rsid w:val="467ED930"/>
    <w:rsid w:val="48E99CA9"/>
    <w:rsid w:val="4A470836"/>
    <w:rsid w:val="4A48F89B"/>
    <w:rsid w:val="4ADAA2B1"/>
    <w:rsid w:val="4CEE1AB4"/>
    <w:rsid w:val="4DA3E56F"/>
    <w:rsid w:val="5021E824"/>
    <w:rsid w:val="51AA09F8"/>
    <w:rsid w:val="51ABEBED"/>
    <w:rsid w:val="51C36721"/>
    <w:rsid w:val="55C5AF29"/>
    <w:rsid w:val="56E59376"/>
    <w:rsid w:val="574AC7B5"/>
    <w:rsid w:val="57BE3D15"/>
    <w:rsid w:val="583B8D1C"/>
    <w:rsid w:val="585B56C1"/>
    <w:rsid w:val="595A0D76"/>
    <w:rsid w:val="5BD80051"/>
    <w:rsid w:val="5D93072E"/>
    <w:rsid w:val="5F93D1D2"/>
    <w:rsid w:val="612F0ABB"/>
    <w:rsid w:val="614CA219"/>
    <w:rsid w:val="644E1A98"/>
    <w:rsid w:val="65492B93"/>
    <w:rsid w:val="6AF3845F"/>
    <w:rsid w:val="6EE8BFD1"/>
    <w:rsid w:val="717D341C"/>
    <w:rsid w:val="72D05B87"/>
    <w:rsid w:val="75580155"/>
    <w:rsid w:val="7632E4E6"/>
    <w:rsid w:val="77A3CCAA"/>
    <w:rsid w:val="78ACA1FD"/>
    <w:rsid w:val="7AA562BA"/>
    <w:rsid w:val="7B45B573"/>
    <w:rsid w:val="7BE442BF"/>
    <w:rsid w:val="7C4FB480"/>
    <w:rsid w:val="7E4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898A"/>
  <w15:chartTrackingRefBased/>
  <w15:docId w15:val="{F2681612-CB84-43C9-A85F-DBEEE5C7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rsid w:val="00FB2D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577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94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thesociologyteacher.com/knowledge-a-level-sociology" TargetMode="External" Id="Rbf2e7bdf79ba4d26" /><Relationship Type="http://schemas.openxmlformats.org/officeDocument/2006/relationships/image" Target="/media/image7.png" Id="R24eba6bc14c1435f" /><Relationship Type="http://schemas.openxmlformats.org/officeDocument/2006/relationships/hyperlink" Target="https://thesociologyguy.com/" TargetMode="External" Id="Rf499d7427a874003" /><Relationship Type="http://schemas.openxmlformats.org/officeDocument/2006/relationships/image" Target="/media/image8.png" Id="R3ca41f87fa054492" /><Relationship Type="http://schemas.openxmlformats.org/officeDocument/2006/relationships/hyperlink" Target="https://www.tutor2u.net/sociology/collections/education-student-revision-videos" TargetMode="External" Id="R4a6eab68bb44410c" /><Relationship Type="http://schemas.openxmlformats.org/officeDocument/2006/relationships/image" Target="/media/image9.png" Id="R109cc0f2a6e84a30" /><Relationship Type="http://schemas.openxmlformats.org/officeDocument/2006/relationships/image" Target="/media/imagea.png" Id="Ref23b11acd0a487a" /><Relationship Type="http://schemas.openxmlformats.org/officeDocument/2006/relationships/hyperlink" Target="https://www.tutor2u.net/sociology/collections/education-student-revision-videos" TargetMode="External" Id="Rf255dab097d64e8e" /><Relationship Type="http://schemas.openxmlformats.org/officeDocument/2006/relationships/image" Target="/media/imageb.png" Id="R5b4752499b2e43bf" /><Relationship Type="http://schemas.openxmlformats.org/officeDocument/2006/relationships/hyperlink" Target="https://www.open.edu/openlearn/education-development/childhood-the-digital-age/content-section-overview?active-tab=description-tab" TargetMode="External" Id="Rb8fffdf9f5484e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6C6DA1E692949AF0D709B95CD0A07" ma:contentTypeVersion="17" ma:contentTypeDescription="Create a new document." ma:contentTypeScope="" ma:versionID="74c2bdca6f4d0f42c181a7ed1f3bbda9">
  <xsd:schema xmlns:xsd="http://www.w3.org/2001/XMLSchema" xmlns:xs="http://www.w3.org/2001/XMLSchema" xmlns:p="http://schemas.microsoft.com/office/2006/metadata/properties" xmlns:ns2="bac1f910-0164-47bc-bd9d-9f6172a40c59" xmlns:ns3="f25c0121-6662-42a3-96e7-c594bb4bf17a" targetNamespace="http://schemas.microsoft.com/office/2006/metadata/properties" ma:root="true" ma:fieldsID="e07068ac6371713ba2f67a2cc67a8f4f" ns2:_="" ns3:_="">
    <xsd:import namespace="bac1f910-0164-47bc-bd9d-9f6172a40c59"/>
    <xsd:import namespace="f25c0121-6662-42a3-96e7-c594bb4bf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f910-0164-47bc-bd9d-9f6172a40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431fce-6c72-48bf-ad5b-fc187a6e4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c0121-6662-42a3-96e7-c594bb4bf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4c67ef-9594-4fda-81d5-51fe8b3652fa}" ma:internalName="TaxCatchAll" ma:showField="CatchAllData" ma:web="f25c0121-6662-42a3-96e7-c594bb4bf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1f910-0164-47bc-bd9d-9f6172a40c59">
      <Terms xmlns="http://schemas.microsoft.com/office/infopath/2007/PartnerControls"/>
    </lcf76f155ced4ddcb4097134ff3c332f>
    <TaxCatchAll xmlns="f25c0121-6662-42a3-96e7-c594bb4bf1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3604C-783D-41E9-B3D0-843CEBAA05EE}"/>
</file>

<file path=customXml/itemProps2.xml><?xml version="1.0" encoding="utf-8"?>
<ds:datastoreItem xmlns:ds="http://schemas.openxmlformats.org/officeDocument/2006/customXml" ds:itemID="{98CF155F-9FC9-40BD-8C1C-6D6EBAA9CD50}">
  <ds:schemaRefs>
    <ds:schemaRef ds:uri="http://purl.org/dc/terms/"/>
    <ds:schemaRef ds:uri="http://purl.org/dc/elements/1.1/"/>
    <ds:schemaRef ds:uri="d52b265f-2609-4510-8896-d741b4a72ad7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ffd3025-6740-41e6-b423-db9de1e981c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EAE1AA-9DE2-41C7-8EBF-9AC27BB88E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Wain</dc:creator>
  <cp:keywords/>
  <dc:description/>
  <cp:lastModifiedBy>N Preston</cp:lastModifiedBy>
  <cp:revision>27</cp:revision>
  <dcterms:created xsi:type="dcterms:W3CDTF">2024-06-04T08:34:00Z</dcterms:created>
  <dcterms:modified xsi:type="dcterms:W3CDTF">2024-06-04T12:30:47Z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0x010100DB86C6DA1E692949AF0D709B95CD0A07</vt:lpwstr>
  </property>
  <property fmtid="{D5CDD505-2E9C-101B-9397-08002B2CF9AE}" pid="3" name="MediaServiceImageTags">
    <vt:lpwstr/>
  </property>
</Properties>
</file>